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食用农产品市场销售质量安全监督管理办法</w:t>
      </w:r>
    </w:p>
    <w:p>
      <w:pPr>
        <w:jc w:val="center"/>
        <w:rPr>
          <w:rFonts w:hint="eastAsia" w:ascii="楷体" w:hAnsi="楷体" w:eastAsia="楷体" w:cs="楷体"/>
          <w:sz w:val="32"/>
          <w:szCs w:val="32"/>
        </w:rPr>
      </w:pPr>
      <w:r>
        <w:rPr>
          <w:rFonts w:hint="eastAsia" w:ascii="楷体" w:hAnsi="楷体" w:eastAsia="楷体" w:cs="楷体"/>
          <w:sz w:val="32"/>
          <w:szCs w:val="32"/>
        </w:rPr>
        <w:t>（修订</w:t>
      </w:r>
      <w:r>
        <w:rPr>
          <w:rFonts w:hint="eastAsia" w:ascii="楷体" w:hAnsi="楷体" w:eastAsia="楷体" w:cs="楷体"/>
          <w:sz w:val="32"/>
          <w:szCs w:val="32"/>
          <w:lang w:eastAsia="zh-CN"/>
        </w:rPr>
        <w:t>征求意见稿</w:t>
      </w:r>
      <w:r>
        <w:rPr>
          <w:rFonts w:hint="eastAsia" w:ascii="楷体" w:hAnsi="楷体" w:eastAsia="楷体" w:cs="楷体"/>
          <w:sz w:val="32"/>
          <w:szCs w:val="32"/>
        </w:rPr>
        <w:t>）</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立法宗旨】为了规范食用农产品市场销售行为，加强食用农产品市场销售质量安全监督管理，保障食用农产品质量安全，根据《中华人民共和国食品安全法》（以下简称食品安全法）《中华人民共和国农产品质量安全法》《中华人民共和国食品安全法实施条例》（以下简称食品安全法实施条例）等法律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第二条【适用范围】食用农产品市场销售质量安全及其监督管理适用本办法。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第三条【职责划分】国家市场监督管理总局负责制定食用农产品市场销售质量安全监督管理制度，指导全国食用农产品市场销售质量安全的监督管理工作。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省、自治区、直辖市市场监督管理部门负责监督指导本行政区域食用农产品市场销售质量安全的监督管理工作。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市、县级市场监督管理部门负责本行政区域食用农产品市场销售质量安全的监督管理工作。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第四条【部门协作】县级以上市场监督管理部门应当与同级农业农村等相关部门建立健全食用农产品市场销售质量安全监督管理协作机制，推动产地准出与市场准入衔接，保证市场销售的食用农产品可追溯。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社会监督和行业自律】食用农产品市场销售相关行业组织应当加强行业自律，督促集中交易市场开办者和销售者履行法律义务，规范集中交易市场食品安全管理行为和销售者经营行为，提高食用农产品质量安全保障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销售场所和设施设备】食用农产品销售者应当保持销售场所环境整洁，与有毒、有害场所以及其他污染源保持适当的距离，防止交叉污染。销售对温度、湿度等有特殊要求的食用农产品，应当具备保温、冷藏或者冷冻等设施设备，并保持有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销售生鲜食用农产品，不应使用对食用农产品的真实色泽等感官性状造成改变的照明等设施，不得利用照明等设施误导销售者对商品的感官认知。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鼓励采用净菜上市、带包装上市、冷鲜上市等方式销售食用农产品。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第七条【进货查验要求】销售者采购食用农产品，应当依照食品安全法第六十五条的规定建立食用农产品进货查验记录制度，索取并留存食用农产品进货凭证，并核对供货者等有关信息。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采购按照规定需要检疫、检验的肉类，应当索取并留存检疫合格证明、肉品品质检验合格证明等证明文件。采购进口食用农产品，应当索取并留存海关部门出具的入境货物检验检疫证明等证明文件。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供货者提供的农产品承诺达标合格证、销售凭证、食用农产品采购协议等凭证中含有食用农产品名称、数量、进货日期以及供货者名称、地址、联系方式等进货信息的，可以作为食用农产品的进货凭证。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产品质量合格凭证】从事连锁经营和批发业务的食用农产品销售企业应当主动加强对采购渠道的质量审核，优先采购附具承诺达标合格证或者提供食用农产品质量合格凭证的食用农产品。对无法提供承诺达标合格证或者食用农产品质量合格凭证的，销售企业应当主动加强抽样检验或快速检测，不得采购不符合食品安全标准的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生产者或者供货者按照国家标准检测合格后出具的承诺达标合格证、委托具有资质的检测机构出具的检测合格报告、有关部门出具的检验检疫合格证明可以作为食用农产品的质量合格凭证。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【统一配送销售企业的进货查验】</w:t>
      </w:r>
      <w:r>
        <w:rPr>
          <w:rFonts w:hint="eastAsia" w:ascii="仿宋_GB2312" w:hAnsi="仿宋_GB2312" w:eastAsia="仿宋_GB2312" w:cs="仿宋_GB2312"/>
          <w:sz w:val="32"/>
          <w:szCs w:val="32"/>
        </w:rPr>
        <w:t xml:space="preserve"> 实行统一配送销售方式的食用农产品销售企业，</w:t>
      </w:r>
      <w:r>
        <w:rPr>
          <w:rFonts w:hint="eastAsia" w:ascii="仿宋_GB2312" w:hAnsi="仿宋_GB2312" w:eastAsia="仿宋_GB2312" w:cs="仿宋_GB2312"/>
          <w:sz w:val="32"/>
          <w:szCs w:val="32"/>
          <w:lang w:eastAsia="zh-CN"/>
        </w:rPr>
        <w:t>对统一配送的食用农产品</w:t>
      </w:r>
      <w:r>
        <w:rPr>
          <w:rFonts w:hint="eastAsia" w:ascii="仿宋_GB2312" w:hAnsi="仿宋_GB2312" w:eastAsia="仿宋_GB2312" w:cs="仿宋_GB2312"/>
          <w:sz w:val="32"/>
          <w:szCs w:val="32"/>
        </w:rPr>
        <w:t>可以由企业总部统一建立进货查验记录制度并保存相应的进货凭证和产品质量合格凭证；所属各销售门店应当保存总部的配送清单，提供可查验相应凭证的方式。配送清单保存期限不得少于6个月。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销售记录制度】从事食用农产品批发业务的销售者应当建立食用农产品销售记录制度，如实记录批发食用农产品的名称、数量、进货日期、销售日期以及购货者名称、地址、联系方式等内容，并保存相关凭证。记录和凭证保存期限不得少于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包装标识要求】销售者销售食用农产品，应当在销售场所明显位置如实标明食用农产品的名称、产地、生产者或者销售者名称等信息。产地至少应当具体到市或者县的名称，鼓励标注到乡、村等具体产地。对保质期有要求的，应当标注保质期；保质期与贮藏条件有关的，应当予以标明；有分级标准或者在包装、保鲜、贮存中使用保鲜剂、防腐剂等食品添加剂的，应当标明产品质量等级或者食品添加剂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销售即食食用农产品还应当如实标明具体制作时间、最佳食用期限。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食用农产品标签所用文字应当使用规范的中文，标注的内容应当清楚、明显，不得含有虚假、错误或者其他误导性内容。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鼓励销售者带包装销售食用农产品，鼓励标明食用农产品的生产日期或者包装日期、贮存条件以及最佳食用期等内容，展示承诺达标合格证。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第十二条【进口食用农产品的包装或标签】 进口食用农产品的包装或者标签应当符合我国法律、行政法规的规定和食品安全国家标准的要求，并以中文载明原产国国名或地区区名（如香港、澳门、台湾），以及在中国依法登记注册的代理商、进口商或经销者的名称、地址和联系方式，可不标示生产者的名称、地址和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进口鲜冻肉类产品的外包装上应当以中文标明规格、产地、目的地、生产日期、保质期、储存温度等内容。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分装销售的进口食用农产品，应当在包装上保留原进口食用农产品全部信息以及分装企业、分装时间、地点、保质期等信息。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eastAsia="zh-CN"/>
        </w:rPr>
        <w:t>【销售即食食用农产品】</w:t>
      </w:r>
      <w:r>
        <w:rPr>
          <w:rFonts w:hint="eastAsia" w:ascii="仿宋_GB2312" w:hAnsi="仿宋_GB2312" w:eastAsia="仿宋_GB2312" w:cs="仿宋_GB2312"/>
          <w:sz w:val="32"/>
          <w:szCs w:val="32"/>
        </w:rPr>
        <w:t xml:space="preserve"> 销售者通过去皮、简单切割等方式加工、销售即食食用农产品的，应当实施全过程食品安全管理，并采取有效措施做好防护，避免交叉污染。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第十四条【禁止条款和特殊情况说明】 禁止采购、销售食品安全法第三十四条规定情形的食用农产品。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散装销售的果蔬类食用农产品带泥、带沙、带虫、部分枯败，及散装销售的水产品带水、带泥、带沙等，均不属于腐败变质、霉变生虫、污秽不洁、混有异物、掺假掺杂或者感官性状异常等情形。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贮存要求】销售者贮存食用农产品，应当定期检查，及时清理腐败变质、油脂酸败、霉变生虫或者感官性状异常的食用农产品。贮存对温度、湿度等有特殊要求的食用农产品，应当具备保温、冷藏或者冷冻等设施设备，并保持有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销售者委托贮存食用农产品的，应当选择具有营业执照等合法主体资格，能够保障食品安全的贮存服务提供者，并监督受托方按照保证食品安全的要求贮存食用农产品。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第十六条【贮存受托方要求】接受销售者委托贮存食用农产品的贮存服务提供者，应当按照食用农产品质量安全的要求，加强贮存过程管理，履行下列义务：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（一）如实记录委托方名称、地址、联系方式等内容，记录保存期限不得少于贮存结束后2年。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食品生产经营者从事对温度、湿度等有特殊要求的食用农产品贮存业务的，应当自取得营业执照之日起30个工作日内向所在地县级市场监督管理部门备案，备案信息包括贮存场所名称、地址、贮存能力以及法定代表人或者负责人姓名、统一社会信用代码、联系方式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（三）保证贮存食用农产品的容器、工具和设备安全无害，保持清洁，防止污染，保证食用农产品质量安全所需的温度、湿度和环境等特殊要求，不得将食用农产品与有毒、有害物品一同贮存和运输；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（四）贮存肉类冻品应当查验并留存有关动物检疫合格证明、肉类检验合格证明等证明文件；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（五）贮存进口食用农产品，应当查验并留存海关部门出具的入境货物检验检疫证明等证明文件。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（六）定期检查库存食用农产品，发现销售者有违法行为的，应当及时制止并立即报告所在地县级市场监督管理部门；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第十七条【运输要求】 销售者运输食用农产品，运输容器、工具和设备应当安全无害，保持清洁，防止污染，不得将食用农产品与有毒、有害物品一同运输。运输对温度、湿度等有特殊要求的食用农产品，应当具备保温、冷藏或者冷冻等设备设施，并保持有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销售者委托运输食用农产品的，应当对承运人的食品安全保障能力进行审核，并监督承运人按照保证食品安全的要求运输食用农产品。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接受委托运输食用农产品的承运人，应当保证食用农产品运输条件符合食品安全的要求，加强运输过程管理，如实记录委托方和收货方的名称、地址、联系方式等内容，记录保存期限不得少于运输结束后2年。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市场制度建设】集中交易市场开办者应当建立健全食品安全管理制度，履行入场销售者登记建档、签订协议、场内检查、信息公示、食品安全违法行为制止及报告、食品安全事故处置、投诉举报处置等管理义务，批发市场开办者还应当履行抽样检验、统一销售凭证格式等管理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市场报告和建档】食用农产品集中交易市场开办者应当在市场开业前向所在地县级市场监督管理部门如实报告市场名称、住所、类型、法定代表人或者负责人姓名、食用农产品主要种类等信息。本办法实施前已经开业的，食用农产品集中交易市场开办者应当在所在地县级市场监督管理部门规定的时限内如实报告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集中交易市场开办者应当建立入场销售者档案并及时更新，如实记录销售者名称或者姓名、社会信用代码或者身份证号码、联系方式，以及市场自查和抽检中发现的违法行为和处理信息。入场销售者档案信息保存期限不少于销售者停止销售后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第二十条【市场场所要求】食用农产品集中交易市场开办者应当按照食用农产品类别实行分区销售，为入场销售者提供符合食品安全要求的环境、设施、设备等经营条件，定期检查和维护，并做好检查记录。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【鼓励升级改造】鼓励食用农产品批发市场开办者改造升级，为入场销售者提供满足经营需要的冷藏、冷冻、保鲜等专业贮存场所，更新设施、设备，提高食品安全保障能力和水平。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鼓励食用农产品批发市场开办者采用信息化手段统一采集食用农产品进货、贮运、交易等数据信息，提高食品安全追溯能力和水平。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入市查验】食用农产品集中交易市场开办者应当查验入场食用农产品的进货凭证和产品质量合格凭证，与入场销售者签订食用农产品质量安全协议，明确违反食品安全法律法规规定的退市条款。未签订食用农产品质量安全协议的销售者和无法提供进货凭证的食用农产品不得进入市场销售。无法提供承诺达标合格证或者产品质量合格凭证的食用农产品，应当经集中交易市场开办者抽样检验或者快速检测合格后，方可进入市场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交易市场开办者对声称销售自产食用农产品，且无法提供承诺达标合格证的销售者，应当查验并留存销售者身份证号码、联系方式及住所信息，要求销售者出具并留存对自产自销的食用农产品质量安全承担法律责任的书面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鼓励和引导有条件的食用农产品集中交易市场开办者对场内销售的食用农产品集中建立进货查验记录制度。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市场食品安全管理人员】食用农产品集中交易市场应当配备食品安全员等食品安全管理人员，加强对食品安全管理人员的培训和考核。批发市场开办者还应当在依法配备食品安全员的基础上，配备食品安全总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管理人员应当加强对入场销售者的食品安全宣传教育，对入场销售者的食用农产品经营行为进行检查。检查中发现存在违法行为的，集中交易市场开办者应当及时制止，并向所在地县级市场监督管理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市场检验责任】食用农产品批发市场开办者应当依照食品安全法第六十四条规定，对进入该批发市场销售的食用农产品开展抽样检验。采取快速检测的，应当采用国家规定的快速检测方法。鼓励零售市场开办者配备检验设备和检验人员，或者委托具有资质的食品检验机构，开展食用农产品抽样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集中交易市场开办者抽检发现场内食用农产品不符合食品安全标准的，应当要求入场销售者立即停止销售，依照集中交易市场管理规定或者与入场销售者签订的协议进行销毁或者无害化处理，如实记录不合格食用农产品数量、产地、供货者、销毁方式等信息，留存不合格食用农产品销毁影像信息，并向所在地县级市场监督管理部门报告。有关信息保存期限不少于销售者停止销售后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市场信息公示】食用农产品集中交易市场开办者应当在醒目位置及时公布本市场食品安全管理制度、食品安全管理人员、投诉举报电话、市场自查结果、市场监管部门送达以及市场自行组织的食用农产品抽样检验结果，不合格食用农产品处理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公布食用农产品抽样检验结果应当同时明确有关检验项目和检验结果。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批发销售凭证】食用农产品批发市场开办者应当向入场销售者提供统一格式，包括批发市场名称、食用农产品名称、产地、数量、销售日期以及销售者名称、摊位信息、联系方式等项目信息的销售凭证，或指导入场销售者自行印制包括上述项目信息的销售凭证。批发市场印制或者按照批发市场要求印制的销售凭证，以及包括有关项目信息的电子凭证可以作为入场销售者的销售记录和相关购货者的进货查验记录凭证。销售凭证保存期限不得少于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eastAsia="zh-CN"/>
        </w:rPr>
        <w:t>【批发市场对供货源头的考察】</w:t>
      </w:r>
      <w:r>
        <w:rPr>
          <w:rFonts w:hint="eastAsia" w:ascii="仿宋_GB2312" w:hAnsi="仿宋_GB2312" w:eastAsia="仿宋_GB2312" w:cs="仿宋_GB2312"/>
          <w:sz w:val="32"/>
          <w:szCs w:val="32"/>
        </w:rPr>
        <w:t xml:space="preserve">  与屠宰厂（场）、食用农产品种植养殖基地签订协议的批发市场开办者应当对屠宰厂（场）和食用农产品种植养殖基地进行实地考察，了解食用农产品生产过程以及相关信息，查验种植养殖基地食用农产品相关证明材料以及票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第二十八条【监督检查】县级以上市场监督管理部门按照本行政区域食品安全年度监督管理计划，对集中交易市场开办者、销售者及其委托的贮存服务提供者遵守本办法情况进行日常监督检查：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（一）对食用农产品销售、贮存等场所、设施、设备，以及信息公示情况等进行现场检查；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（二）向当事人和其他有关人员调查了解与食用农产品销售活动和质量安全有关的情况；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（三）检查食用农产品进货查验记录制度落实情况，查阅、复制与食用农产品质量安全有关的记录、协议、发票以及其他资料；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（四）检查集中交易市场抽样检验情况；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（五）对集中交易市场的食品安全总监、食品安全员随机进行监督抽查考核并公布考核结果；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（六）对食用农产品进行抽样，送有资质的食品检验机构进行检验；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（七）对有证据证明不符合食品安全标准或者有证据证明存在质量安全隐患以及用于违法生产经营的食用农产品，有权查封、扣押、监督销毁；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（八）查封违法从事食用农产品销售活动的场所。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集中交易市场开办者、销售者及其委托的贮存服务提供者对市场监督管理部门实施的监督检查应当予以配合，不得拒绝、阻挠、干涉。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快速检测】市、县级市场监督管理部门可以采用国家规定的快速检测方法对食用农产品质量安全进行抽查检测，抽查检测结果表明食用农产品可能存在质量安全隐患的，销售者应当暂停销售；抽查结果确定食用农产品不符合食品安全标准的，可以作为行政处罚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被抽查人对快速检测结果有异议的，可以自收到检测结果时起4小时内申请复检。复检结论仍不合格的，复检费用由申请人承担。复检不得采用快速检测方法。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lang w:eastAsia="zh-CN"/>
        </w:rPr>
        <w:t>【信息公布】</w:t>
      </w:r>
      <w:r>
        <w:rPr>
          <w:rFonts w:hint="eastAsia" w:ascii="仿宋_GB2312" w:hAnsi="仿宋_GB2312" w:eastAsia="仿宋_GB2312" w:cs="仿宋_GB2312"/>
          <w:sz w:val="32"/>
          <w:szCs w:val="32"/>
        </w:rPr>
        <w:t>市、县级市场监督管理部门应当依据职责公布食用农产品质量安全监督管理信息。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公布食用农产品监督管理信息，应当做到准确、及时、客观，并进行必要的解释说明，避免误导消费者和社会舆论。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【信息化建设】县级以上市场监督管理部门应当加强信息化建设，汇总分析食用农产品质量安全信息，加强监督管理，防范食品安全风险。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信用管理】市、县级市场监督管理部门应当建立本行政区域集中交易市场开办者、销售者食品安全信用档案，如实记录日常监督检查中发现的问题、抽检不合格情况、违法行为查处结果等情况，依法向社会公布并实时更新。对有违法行为查处记录的集中交易市场开办者、销售者增加监督检查频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市场监督管理部门应当逐步建立销售者市场准入前信用承诺制度，要求销售者以规范格式向社会做出公开承诺，如存在违法失信销售行为将自愿接受信用惩戒。信用承诺纳入销售者信用档案，接受社会监督，并作为事中事后监督管理的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县级以上市场监督管理部门将相关企业行政处罚、监督检查结果等信息记于企业名下，并通过国家企业信用信息公示系统依法向社会公示。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责任约谈】省级市场监督管理部门应当对本行政区域食用农产品市场销售质量安全突出问题组织开展专项检查和风险排查，对市、县级市场监督管理工作进行督查，对监管工作不力的市、县级市场监督管理部门主要负责人进行约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在销售过程中存在质量安全隐患，未及时采取有效措施消除的，市、县级市场监督管理部门可以对集中交易市场开办者、销售企业负责人进行责任约谈。被约谈者无正当理由拒不按时参加约谈或者未按要求落实整改的，市场监督管理部门应当记入集中交易市场开办者、销售企业信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案件通报和移交】市、县级市场监督管理部门发现批发市场或者销售者有国家法律法规及本办法禁止销售的食用农产品，在依法处理的同时，应当及时追查食用农产品来源和流向，查明原因、控制风险并报告上级市场监督管理部门，同时通报所涉地同级市场监督管理部门；涉及种植养殖和进出口环节的，还应当通报相关农业农村行政部门和海关部门。涉及地市场监督管理部门接到通报后应积极配合开展调查，控制风险，并加强与事发地市场监督管理部门的信息通报和执法协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市、县级市场监管部门发现涉及承诺达标合格证的违法违规行为的，应当及时通报所在地农业农村部门。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市、县级市场监督管理部门发现超出其管辖范围的食用农产品质量安全案件线索，应当及时移送有管辖权的市、县级市场监督管理部门。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事故调查】县级以上地方市场监督管理部门在监督管理中发现食用农产品质量安全事故，或者接到有关食用农产品质量安全事故的投诉举报，应当立即会同相关部门进行调查处理，采取措施防止或者减少社会危害。按照应急预案的规定报告当地人民政府和上级市场监督管理部门，并在当地人民政府统一领导下及时开展食用农产品质量安全事故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销售者违反本办法第六条第一、二款、第十条、第十五条、第十七条规定，食用农产品贮存和运输受托方违反本办法第十六条、第十七条规定，有下列情形之一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（一）销售和贮存场所未保持整洁卫生，环境、设施、设备等不符合食用农产品质量安全要求的；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（二）销售、贮存和运输对温度、湿度等有特殊要求的食用农产品，未配备必要的保温、冷藏或者冷冻等设施设备并保持有效运行的；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（三）从事食用农产品批发业务的销售者未按规定建立食用农产品销售记录制度的；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（四）贮存期间未定期检查库存，及时清理腐败变质、霉变生虫或者感官性状异常的食用农产品的；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（五）销售者委托贮存、运输，未按要求对受托方进行审核、监督的；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（六）贮存、运输受托方未按要求履行义务，未如实记录并保存信息的。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销售者违反本办法第七条第一款规定，未按要求建立食用农产品进货查验记录制度的，由县级以上市场监督管理部门依照食品安全法第一百二十六条第一款规定给予处罚。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销售者采购、销售按规定应当进行检疫的肉类，无法提供动物产品检疫合格证明的，由县级以上市场监督管理部门依照食品安全法第一百二十三条第一款的规定给予处罚。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销售者采购、销售按规定应当进行肉品品质检验的肉类，无法提供肉品品质检验合格证明的，由县级以上市场监督管理部门依照第一款规定给予处罚。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销售者采购、销售进口食用农产品，无法提供海关部门出具的入境货物检验检疫证明的，由县级以上市场监督管理部门依照第一款规定给予处罚。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销售者违反本办法第十一条、第十二条规定，未按要求标明食用农产品相关信息的，由县级以上市场监督管理部门责令改正，给予警告；拒不改正的，处5000元以上3万元以下罚款。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销售者违反本办法第十三条规定，加工、销售即食食用农产品，未实施全过程食品安全管理，造成污染的，由县级以上市场监督管理部门责令改正，给予警告；拒不改正的，处5000元以上3万元以下罚款。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销售者违反本法第十四条规定，采购、销售食品安全法第三十四条规定情形的食用农产品，由县级以上市场监督管理部门依照食品安全法有关规定给予处罚，采购、销售无法提供进货凭证的食用农产品的，由县级以上市场监督管理部门依照食品安全法第一百二十六条第四款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集中交易市场开办者违反本办法第十九条第一款规定，未按要求向所在地县级市场监督管理部门如实报告市场有关信息的，由县级以上市场监督管理部门依照食品安全法实施条例第七十二条的规定给予处罚。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集中交易市场开办者违反本办法第十八条、第十九条第二款、第二十条、第二十二条、第二十三条规定，有下列情形之一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（一）未按规定建立健全食品安全管理制度；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（二）未按要求建立入场销售者档案并及时更新的；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（三）未按照食用农产品类别实施分区销售，经营条件不符合食品安全要求，或者未按规定对市场经营环境和条件进行定期检查和维护的；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要求查验入场销售者和入场食用农产品的相关凭证信息，允许无法提供进货凭证的食用农产品入场销售，允许无法提供承诺达标合格证的销售者跨越所在地县域范围销售自产食用农产品，或者对无法提供食用农产品质量合格凭证的食用农产品未经抽样检验合格即允许入场销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（五）未配备相应的食品安全管理人员并开展培训和考核，未对入场销售者开展食品安全宣传教育和检查，或者检查发现违法行为未及时制止并按要求报告的。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集中交易市场开办者违反本办法第二十五条规定，未按要求公布食用农产品相关信息的，由县级以上市场监督管理部门责令改正，给予警告；拒不改正的，处2000元以上1万元以下罚款。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食用农产品批发市场开办者违反本办法第二十四条第一款规定，未依法对进入该批发市场销售的食用农产品开展抽样检验的，由县级以上市场监督管理部门依照食品安全法第一百三十条第二款的规定给予处罚；采取快速检测未采用国家规定的快速检测方法的，由县级以上市场监督管理部门责令改正，给予警告；拒不改正的，处2000元以上1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集中交易市场开办者违反本办法第二十四条第二款规定，抽检发现场内食用农产品不符合食品安全标准，未按要求处理并报告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发市场开办者违反本办法第二十六条规定，未按要求向入场销售者提供统一格式的销售凭证，并且未指导入场销售者自行印制符合要求的销售凭证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第四十五条【名词解释】本办法下列用语的含义：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指在农业活动中获得的供人食用的植物、动物、微生物及其产品。农业活动，指传统的种植、养殖、采摘、捕捞等农业活动，以及设施农业、生物工程等现代农业活动。植物、动物、微生物及其产品，指在农业活动中直接获得的，以及经过分拣、去皮、剥壳、粉碎、清洗、切割、冷冻、打蜡、分级、包装等加工，但未改变其基本自然性状和化学性质的产品，不包括法律法规禁止食用的野生动物产品及其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即食食用农产品，指以生鲜农产品为原料，经过清洗、去皮、切割等简单加工，可供人直接食用的食用农产品。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食用农产品市场销售，是指通过集中交易市场、商场、超市、便利店等固定场所销售食用农产品的活动，不包括食用农产品收购行为。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食用农产品集中交易市场，是指销售食用农产品的批发市场和零售市场（含农贸市场等集中零售市场）。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食用农产品集中交易市场开办者，指依法设立、为食用农产品批发、零售提供场地、设施、服务以及日常管理的企业法人或者其他组织。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食用农产品销售者，指通过固定场所销售食用农产品的个人或者企业，既包括通过集中交易市场销售食用农产品的入场销售者，也包括销售食用农产品的商场、超市、便利店等销售企业。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第四十六条【摊贩销售食用农产品】食品摊贩等销售食用农产品的具体管理规定由省、自治区、直辖市制定。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第四十七条【实施时间】本办法自  年  月  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33F1E05"/>
    <w:rsid w:val="7DF2EAEC"/>
    <w:rsid w:val="9BFF1149"/>
    <w:rsid w:val="F97BA5CF"/>
    <w:rsid w:val="FB1AAB3B"/>
    <w:rsid w:val="FFF391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16.3333333333333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greatwall</cp:lastModifiedBy>
  <dcterms:modified xsi:type="dcterms:W3CDTF">2023-04-28T11:24:56Z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